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787" w:rsidRDefault="005E4102" w:rsidP="00FB7787">
      <w:pPr>
        <w:jc w:val="center"/>
        <w:rPr>
          <w:rFonts w:ascii="黑体" w:eastAsia="黑体" w:hAnsi="黑体" w:cs="黑体"/>
          <w:b/>
          <w:bCs/>
          <w:sz w:val="32"/>
          <w:szCs w:val="28"/>
        </w:rPr>
      </w:pPr>
      <w:r>
        <w:rPr>
          <w:rFonts w:ascii="黑体" w:eastAsia="黑体" w:hAnsi="黑体" w:cs="黑体" w:hint="eastAsia"/>
          <w:b/>
          <w:bCs/>
          <w:sz w:val="32"/>
          <w:szCs w:val="28"/>
        </w:rPr>
        <w:t>潘金锋</w:t>
      </w:r>
    </w:p>
    <w:tbl>
      <w:tblPr>
        <w:tblW w:w="9180" w:type="dxa"/>
        <w:jc w:val="center"/>
        <w:tblInd w:w="5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0"/>
        <w:gridCol w:w="1865"/>
        <w:gridCol w:w="1885"/>
        <w:gridCol w:w="1800"/>
        <w:gridCol w:w="2520"/>
      </w:tblGrid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865" w:type="dxa"/>
            <w:vAlign w:val="center"/>
          </w:tcPr>
          <w:p w:rsidR="00FB7787" w:rsidRPr="003F1D45" w:rsidRDefault="0044536D" w:rsidP="00445C1D">
            <w:pPr>
              <w:jc w:val="center"/>
              <w:rPr>
                <w:sz w:val="24"/>
                <w:szCs w:val="24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潘金锋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800" w:type="dxa"/>
            <w:vAlign w:val="center"/>
          </w:tcPr>
          <w:p w:rsidR="00FB7787" w:rsidRPr="003F1D45" w:rsidRDefault="0044536D" w:rsidP="00445C1D">
            <w:pPr>
              <w:jc w:val="center"/>
              <w:rPr>
                <w:sz w:val="24"/>
                <w:szCs w:val="24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男</w:t>
            </w:r>
          </w:p>
        </w:tc>
        <w:tc>
          <w:tcPr>
            <w:tcW w:w="2520" w:type="dxa"/>
            <w:vMerge w:val="restart"/>
            <w:vAlign w:val="center"/>
          </w:tcPr>
          <w:p w:rsidR="00FB7787" w:rsidRPr="003F1D45" w:rsidRDefault="00FB7787" w:rsidP="00445C1D">
            <w:pPr>
              <w:snapToGrid w:val="0"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照片</w:t>
            </w:r>
          </w:p>
        </w:tc>
      </w:tr>
      <w:tr w:rsidR="00FB7787" w:rsidRPr="003F1D45" w:rsidTr="00445C1D">
        <w:trPr>
          <w:trHeight w:val="110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865" w:type="dxa"/>
            <w:vAlign w:val="center"/>
          </w:tcPr>
          <w:p w:rsidR="00FB7787" w:rsidRPr="003F1D45" w:rsidRDefault="0044536D" w:rsidP="00445C1D">
            <w:pPr>
              <w:jc w:val="center"/>
              <w:rPr>
                <w:sz w:val="24"/>
                <w:szCs w:val="24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硕士研究生</w:t>
            </w:r>
          </w:p>
        </w:tc>
        <w:tc>
          <w:tcPr>
            <w:tcW w:w="1885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1800" w:type="dxa"/>
            <w:vAlign w:val="center"/>
          </w:tcPr>
          <w:p w:rsidR="00FB7787" w:rsidRPr="003F1D45" w:rsidRDefault="0044536D" w:rsidP="00445C1D">
            <w:pPr>
              <w:jc w:val="center"/>
              <w:rPr>
                <w:sz w:val="24"/>
                <w:szCs w:val="24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硕士</w:t>
            </w:r>
          </w:p>
        </w:tc>
        <w:tc>
          <w:tcPr>
            <w:tcW w:w="2520" w:type="dxa"/>
            <w:vMerge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85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院系</w:t>
            </w:r>
          </w:p>
        </w:tc>
        <w:tc>
          <w:tcPr>
            <w:tcW w:w="3750" w:type="dxa"/>
            <w:gridSpan w:val="2"/>
            <w:vAlign w:val="center"/>
          </w:tcPr>
          <w:p w:rsidR="00FB7787" w:rsidRPr="003F1D45" w:rsidRDefault="0044536D" w:rsidP="00445C1D">
            <w:pPr>
              <w:jc w:val="center"/>
              <w:rPr>
                <w:sz w:val="24"/>
                <w:szCs w:val="24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城建学院</w:t>
            </w:r>
          </w:p>
        </w:tc>
        <w:tc>
          <w:tcPr>
            <w:tcW w:w="1800" w:type="dxa"/>
            <w:vAlign w:val="center"/>
          </w:tcPr>
          <w:p w:rsidR="00FB7787" w:rsidRPr="003F1D45" w:rsidRDefault="00FB7787" w:rsidP="00445C1D">
            <w:pPr>
              <w:pStyle w:val="a3"/>
              <w:spacing w:before="0" w:after="0"/>
              <w:jc w:val="center"/>
              <w:rPr>
                <w:rFonts w:ascii="Times New Roman"/>
                <w:sz w:val="24"/>
                <w:szCs w:val="24"/>
              </w:rPr>
            </w:pPr>
            <w:r w:rsidRPr="003F1D45">
              <w:rPr>
                <w:rFonts w:ascii="Times New Roman" w:hint="eastAsia"/>
                <w:sz w:val="24"/>
                <w:szCs w:val="24"/>
              </w:rPr>
              <w:t>专业技术职务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及专家称谓</w:t>
            </w:r>
          </w:p>
        </w:tc>
        <w:tc>
          <w:tcPr>
            <w:tcW w:w="2520" w:type="dxa"/>
            <w:vAlign w:val="center"/>
          </w:tcPr>
          <w:p w:rsidR="00FB7787" w:rsidRPr="003F1D45" w:rsidRDefault="0044536D" w:rsidP="00445C1D">
            <w:pPr>
              <w:jc w:val="center"/>
              <w:rPr>
                <w:sz w:val="24"/>
                <w:szCs w:val="24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正高级工程师</w:t>
            </w:r>
          </w:p>
        </w:tc>
      </w:tr>
      <w:tr w:rsidR="00FB7787" w:rsidRPr="003F1D45" w:rsidTr="00445C1D">
        <w:trPr>
          <w:trHeight w:val="750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邮箱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3F1D45" w:rsidRDefault="0044536D" w:rsidP="00445C1D">
            <w:pPr>
              <w:rPr>
                <w:sz w:val="24"/>
                <w:szCs w:val="24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279764217@qq.com</w:t>
            </w:r>
          </w:p>
        </w:tc>
      </w:tr>
      <w:tr w:rsidR="00FB7787" w:rsidRPr="003F1D45" w:rsidTr="00445C1D">
        <w:trPr>
          <w:trHeight w:val="1088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主要研究领域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及方向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BD5D81" w:rsidRDefault="0044536D" w:rsidP="00445C1D">
            <w:pPr>
              <w:rPr>
                <w:sz w:val="24"/>
                <w:szCs w:val="24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城市水环境及城市治涝；城市给排水规划；</w:t>
            </w:r>
          </w:p>
        </w:tc>
      </w:tr>
      <w:tr w:rsidR="00FB7787" w:rsidRPr="003F1D45" w:rsidTr="00445C1D">
        <w:trPr>
          <w:trHeight w:val="247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个人</w:t>
            </w:r>
          </w:p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简历</w:t>
            </w:r>
          </w:p>
        </w:tc>
        <w:tc>
          <w:tcPr>
            <w:tcW w:w="8070" w:type="dxa"/>
            <w:gridSpan w:val="4"/>
            <w:vAlign w:val="center"/>
          </w:tcPr>
          <w:p w:rsidR="0044536D" w:rsidRPr="008F38D8" w:rsidRDefault="0044536D" w:rsidP="00445C1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2017.10- 至今合肥学院</w:t>
            </w:r>
          </w:p>
          <w:p w:rsidR="0044536D" w:rsidRPr="008F38D8" w:rsidRDefault="0044536D" w:rsidP="0044536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F38D8"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  <w:t>2012.12-</w:t>
            </w: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至今合肥工业大学兼职硕士生导</w:t>
            </w:r>
          </w:p>
          <w:p w:rsidR="0044536D" w:rsidRPr="008F38D8" w:rsidRDefault="0044536D" w:rsidP="00445C1D">
            <w:pPr>
              <w:snapToGrid w:val="0"/>
              <w:spacing w:line="360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2003.07-2017.07  合肥市市政设计研究总院有限公司</w:t>
            </w:r>
          </w:p>
          <w:p w:rsidR="00FB7787" w:rsidRPr="00694E27" w:rsidRDefault="0044536D" w:rsidP="0044536D">
            <w:pPr>
              <w:snapToGrid w:val="0"/>
              <w:spacing w:line="360" w:lineRule="auto"/>
              <w:rPr>
                <w:sz w:val="24"/>
                <w:szCs w:val="24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1996.07-2003.06  合肥工业大学本硕就读</w:t>
            </w:r>
          </w:p>
        </w:tc>
      </w:tr>
      <w:tr w:rsidR="00FB7787" w:rsidRPr="003F1D45" w:rsidTr="00445C1D">
        <w:trPr>
          <w:trHeight w:val="2015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近五年主要科研项目</w:t>
            </w:r>
          </w:p>
        </w:tc>
        <w:tc>
          <w:tcPr>
            <w:tcW w:w="8070" w:type="dxa"/>
            <w:gridSpan w:val="4"/>
            <w:vAlign w:val="center"/>
          </w:tcPr>
          <w:p w:rsidR="00FB7787" w:rsidRPr="00694E27" w:rsidRDefault="00FB7787" w:rsidP="00445C1D">
            <w:pPr>
              <w:snapToGrid w:val="0"/>
              <w:spacing w:line="360" w:lineRule="auto"/>
              <w:ind w:rightChars="100" w:right="210" w:firstLineChars="200" w:firstLine="480"/>
              <w:rPr>
                <w:sz w:val="24"/>
                <w:szCs w:val="24"/>
              </w:rPr>
            </w:pPr>
          </w:p>
        </w:tc>
      </w:tr>
      <w:tr w:rsidR="00FB7787" w:rsidRPr="003F1D45" w:rsidTr="00445C1D">
        <w:trPr>
          <w:trHeight w:val="1264"/>
          <w:jc w:val="center"/>
        </w:trPr>
        <w:tc>
          <w:tcPr>
            <w:tcW w:w="1110" w:type="dxa"/>
            <w:vAlign w:val="center"/>
          </w:tcPr>
          <w:p w:rsidR="00FB7787" w:rsidRPr="003F1D45" w:rsidRDefault="00FB7787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主要成果（论文、著作、专利等）</w:t>
            </w:r>
          </w:p>
        </w:tc>
        <w:tc>
          <w:tcPr>
            <w:tcW w:w="8070" w:type="dxa"/>
            <w:gridSpan w:val="4"/>
            <w:vAlign w:val="center"/>
          </w:tcPr>
          <w:p w:rsidR="0047066B" w:rsidRPr="008F38D8" w:rsidRDefault="0047066B" w:rsidP="0047066B">
            <w:pPr>
              <w:tabs>
                <w:tab w:val="left" w:pos="2345"/>
              </w:tabs>
              <w:snapToGrid w:val="0"/>
              <w:spacing w:line="288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1、防沉泥淤积的絮凝沉淀池过渡系统 （ZL 2015 20421544.5）</w:t>
            </w:r>
          </w:p>
          <w:p w:rsidR="0047066B" w:rsidRPr="008F38D8" w:rsidRDefault="0047066B" w:rsidP="0047066B">
            <w:pPr>
              <w:tabs>
                <w:tab w:val="left" w:pos="2345"/>
              </w:tabs>
              <w:snapToGrid w:val="0"/>
              <w:spacing w:line="288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2、防倒灌的限流截留井</w:t>
            </w:r>
            <w:bookmarkStart w:id="0" w:name="_GoBack"/>
            <w:bookmarkEnd w:id="0"/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（ZL 2015 20609905.9）</w:t>
            </w:r>
          </w:p>
          <w:p w:rsidR="00FB7787" w:rsidRPr="003F1D45" w:rsidRDefault="0047066B" w:rsidP="0047066B">
            <w:pPr>
              <w:tabs>
                <w:tab w:val="left" w:pos="2345"/>
              </w:tabs>
              <w:snapToGrid w:val="0"/>
              <w:spacing w:line="288" w:lineRule="auto"/>
              <w:rPr>
                <w:sz w:val="24"/>
                <w:szCs w:val="24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3、自冲洗倒虹井         （ZL 2015 20124177.2）</w:t>
            </w:r>
          </w:p>
        </w:tc>
      </w:tr>
      <w:tr w:rsidR="0047066B" w:rsidRPr="003F1D45" w:rsidTr="00445C1D">
        <w:trPr>
          <w:trHeight w:val="2008"/>
          <w:jc w:val="center"/>
        </w:trPr>
        <w:tc>
          <w:tcPr>
            <w:tcW w:w="1110" w:type="dxa"/>
            <w:vAlign w:val="center"/>
          </w:tcPr>
          <w:p w:rsidR="0047066B" w:rsidRPr="003F1D45" w:rsidRDefault="0047066B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获奖</w:t>
            </w:r>
          </w:p>
          <w:p w:rsidR="0047066B" w:rsidRPr="003F1D45" w:rsidRDefault="0047066B" w:rsidP="00445C1D">
            <w:pPr>
              <w:jc w:val="center"/>
              <w:rPr>
                <w:sz w:val="24"/>
                <w:szCs w:val="24"/>
              </w:rPr>
            </w:pPr>
            <w:r w:rsidRPr="003F1D45"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8070" w:type="dxa"/>
            <w:gridSpan w:val="4"/>
            <w:vAlign w:val="center"/>
          </w:tcPr>
          <w:p w:rsidR="0047066B" w:rsidRPr="008F38D8" w:rsidRDefault="0047066B" w:rsidP="00366D88">
            <w:pPr>
              <w:tabs>
                <w:tab w:val="left" w:pos="2345"/>
              </w:tabs>
              <w:snapToGrid w:val="0"/>
              <w:spacing w:line="288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1、《铜陵市长江路与义安大道交口地道工程》安徽省优秀工程勘察设计一等奖。</w:t>
            </w:r>
          </w:p>
          <w:p w:rsidR="0047066B" w:rsidRPr="008F38D8" w:rsidRDefault="0047066B" w:rsidP="00366D88">
            <w:pPr>
              <w:tabs>
                <w:tab w:val="left" w:pos="2345"/>
              </w:tabs>
              <w:snapToGrid w:val="0"/>
              <w:spacing w:line="288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2、《合肥高新示范区坝下河（习友路-柏堰湾路）初期雨水截流工程》安徽省优秀工程勘察设计二等奖。</w:t>
            </w:r>
          </w:p>
          <w:p w:rsidR="0047066B" w:rsidRPr="008F38D8" w:rsidRDefault="0047066B" w:rsidP="00366D88">
            <w:pPr>
              <w:tabs>
                <w:tab w:val="left" w:pos="2345"/>
              </w:tabs>
              <w:snapToGrid w:val="0"/>
              <w:spacing w:line="288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3、《合肥市再生水利用专项规划》上海市优秀工程咨询项目二等奖。</w:t>
            </w:r>
          </w:p>
          <w:p w:rsidR="0047066B" w:rsidRPr="008F38D8" w:rsidRDefault="0047066B" w:rsidP="00366D88">
            <w:pPr>
              <w:tabs>
                <w:tab w:val="left" w:pos="2345"/>
              </w:tabs>
              <w:snapToGrid w:val="0"/>
              <w:spacing w:line="288" w:lineRule="auto"/>
              <w:rPr>
                <w:rFonts w:ascii="楷体" w:eastAsia="楷体" w:hAnsi="楷体" w:cs="楷体"/>
                <w:color w:val="000000"/>
                <w:kern w:val="2"/>
                <w:sz w:val="22"/>
                <w:szCs w:val="22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4、《宣城市城市给水工程专项规划》安徽省优秀城乡规划设计三等奖。</w:t>
            </w:r>
          </w:p>
          <w:p w:rsidR="0047066B" w:rsidRPr="0033590E" w:rsidRDefault="0047066B" w:rsidP="00366D88">
            <w:pPr>
              <w:tabs>
                <w:tab w:val="left" w:pos="2345"/>
              </w:tabs>
              <w:snapToGrid w:val="0"/>
              <w:spacing w:line="288" w:lineRule="auto"/>
              <w:rPr>
                <w:rFonts w:ascii="宋体" w:hAnsi="宋体" w:cs="Arial"/>
                <w:color w:val="333333"/>
                <w:sz w:val="24"/>
                <w:szCs w:val="24"/>
                <w:shd w:val="clear" w:color="auto" w:fill="FFFFFF"/>
              </w:rPr>
            </w:pPr>
            <w:r w:rsidRPr="008F38D8">
              <w:rPr>
                <w:rFonts w:ascii="楷体" w:eastAsia="楷体" w:hAnsi="楷体" w:cs="楷体" w:hint="eastAsia"/>
                <w:color w:val="000000"/>
                <w:kern w:val="2"/>
                <w:sz w:val="22"/>
                <w:szCs w:val="22"/>
              </w:rPr>
              <w:t>5、《芙蓉路改造工程》安徽省优秀工程勘察设计三等奖。</w:t>
            </w:r>
          </w:p>
        </w:tc>
      </w:tr>
    </w:tbl>
    <w:p w:rsidR="00FB7787" w:rsidRDefault="00FB7787" w:rsidP="00FB7787">
      <w:pPr>
        <w:jc w:val="center"/>
        <w:rPr>
          <w:sz w:val="32"/>
          <w:szCs w:val="28"/>
        </w:rPr>
      </w:pPr>
    </w:p>
    <w:p w:rsidR="00B51611" w:rsidRPr="00FB7787" w:rsidRDefault="00B51611"/>
    <w:sectPr w:rsidR="00B51611" w:rsidRPr="00FB7787" w:rsidSect="00336CD6">
      <w:pgSz w:w="11906" w:h="16838"/>
      <w:pgMar w:top="567" w:right="1134" w:bottom="56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F11" w:rsidRDefault="005D3F11" w:rsidP="008F38D8">
      <w:pPr>
        <w:spacing w:line="240" w:lineRule="auto"/>
      </w:pPr>
      <w:r>
        <w:separator/>
      </w:r>
    </w:p>
  </w:endnote>
  <w:endnote w:type="continuationSeparator" w:id="1">
    <w:p w:rsidR="005D3F11" w:rsidRDefault="005D3F11" w:rsidP="008F38D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F11" w:rsidRDefault="005D3F11" w:rsidP="008F38D8">
      <w:pPr>
        <w:spacing w:line="240" w:lineRule="auto"/>
      </w:pPr>
      <w:r>
        <w:separator/>
      </w:r>
    </w:p>
  </w:footnote>
  <w:footnote w:type="continuationSeparator" w:id="1">
    <w:p w:rsidR="005D3F11" w:rsidRDefault="005D3F11" w:rsidP="008F38D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44536D"/>
    <w:rsid w:val="0047066B"/>
    <w:rsid w:val="005D3F11"/>
    <w:rsid w:val="005E4102"/>
    <w:rsid w:val="00722EAC"/>
    <w:rsid w:val="008F38D8"/>
    <w:rsid w:val="00B51611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8F38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F38D8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F38D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F38D8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82</Words>
  <Characters>468</Characters>
  <Application>Microsoft Office Word</Application>
  <DocSecurity>0</DocSecurity>
  <Lines>3</Lines>
  <Paragraphs>1</Paragraphs>
  <ScaleCrop>false</ScaleCrop>
  <Company>Microsoft</Company>
  <LinksUpToDate>false</LinksUpToDate>
  <CharactersWithSpaces>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5</cp:revision>
  <dcterms:created xsi:type="dcterms:W3CDTF">2020-08-06T07:11:00Z</dcterms:created>
  <dcterms:modified xsi:type="dcterms:W3CDTF">2020-08-14T07:14:00Z</dcterms:modified>
</cp:coreProperties>
</file>